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41" w:rsidRPr="00091D04" w:rsidRDefault="00262F41" w:rsidP="00262F41">
      <w:pPr>
        <w:widowControl/>
        <w:spacing w:line="360" w:lineRule="auto"/>
        <w:rPr>
          <w:rFonts w:hint="eastAsia"/>
          <w:szCs w:val="21"/>
        </w:rPr>
      </w:pPr>
      <w:r w:rsidRPr="00091D04">
        <w:rPr>
          <w:rFonts w:hint="eastAsia"/>
          <w:szCs w:val="21"/>
        </w:rPr>
        <w:t>附件</w:t>
      </w:r>
      <w:r w:rsidRPr="00091D04">
        <w:rPr>
          <w:rFonts w:ascii="宋体" w:hAnsi="宋体" w:hint="eastAsia"/>
          <w:szCs w:val="21"/>
        </w:rPr>
        <w:t>2</w:t>
      </w:r>
      <w:r w:rsidRPr="00091D04">
        <w:rPr>
          <w:rFonts w:hint="eastAsia"/>
          <w:szCs w:val="21"/>
        </w:rPr>
        <w:t>：</w:t>
      </w:r>
    </w:p>
    <w:p w:rsidR="00262F41" w:rsidRPr="00C17DB2" w:rsidRDefault="00262F41" w:rsidP="00262F41">
      <w:pPr>
        <w:jc w:val="center"/>
        <w:rPr>
          <w:rFonts w:ascii="宋体" w:hAnsi="宋体"/>
          <w:b/>
          <w:sz w:val="36"/>
          <w:szCs w:val="36"/>
        </w:rPr>
      </w:pPr>
      <w:r w:rsidRPr="00C17DB2">
        <w:rPr>
          <w:rFonts w:ascii="宋体" w:hAnsi="宋体" w:hint="eastAsia"/>
          <w:b/>
          <w:sz w:val="36"/>
          <w:szCs w:val="36"/>
        </w:rPr>
        <w:t>天津职业大学LED电子显示屏信息发布申请表</w:t>
      </w:r>
    </w:p>
    <w:p w:rsidR="00262F41" w:rsidRDefault="00262F41" w:rsidP="00262F41">
      <w:pPr>
        <w:ind w:leftChars="-257" w:left="-540" w:rightChars="-244" w:right="-512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申请单位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申请时间：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262F41" w:rsidRDefault="00262F41" w:rsidP="00262F41">
      <w:pPr>
        <w:ind w:leftChars="-257" w:left="-540" w:rightChars="-244" w:right="-512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编号（由相应管理部门填写，详见说明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）：</w:t>
      </w:r>
    </w:p>
    <w:tbl>
      <w:tblPr>
        <w:tblW w:w="9335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2517"/>
        <w:gridCol w:w="5043"/>
      </w:tblGrid>
      <w:tr w:rsidR="00262F41" w:rsidRPr="008F47D6" w:rsidTr="008F47D6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拟发布时间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年</w:t>
            </w:r>
            <w:r w:rsidRPr="008F47D6">
              <w:rPr>
                <w:rFonts w:ascii="Times New Roman" w:hAnsi="Times New Roman"/>
                <w:szCs w:val="21"/>
              </w:rPr>
              <w:t xml:space="preserve">    </w:t>
            </w:r>
            <w:r w:rsidRPr="008F47D6">
              <w:rPr>
                <w:rFonts w:ascii="Times New Roman" w:hAnsi="Times New Roman" w:hint="eastAsia"/>
                <w:szCs w:val="21"/>
              </w:rPr>
              <w:t>月</w:t>
            </w:r>
            <w:r w:rsidRPr="008F47D6">
              <w:rPr>
                <w:rFonts w:ascii="Times New Roman" w:hAnsi="Times New Roman"/>
                <w:szCs w:val="21"/>
              </w:rPr>
              <w:t xml:space="preserve">     </w:t>
            </w:r>
            <w:r w:rsidRPr="008F47D6">
              <w:rPr>
                <w:rFonts w:ascii="Times New Roman" w:hAnsi="Times New Roman" w:hint="eastAsia"/>
                <w:szCs w:val="21"/>
              </w:rPr>
              <w:t>日</w:t>
            </w:r>
            <w:r w:rsidRPr="008F47D6">
              <w:rPr>
                <w:rFonts w:ascii="Times New Roman" w:hAnsi="Times New Roman"/>
                <w:szCs w:val="21"/>
              </w:rPr>
              <w:t xml:space="preserve">     </w:t>
            </w:r>
            <w:r w:rsidRPr="008F47D6">
              <w:rPr>
                <w:rFonts w:ascii="Times New Roman" w:hAnsi="Times New Roman" w:hint="eastAsia"/>
                <w:szCs w:val="21"/>
              </w:rPr>
              <w:t>时</w:t>
            </w:r>
          </w:p>
        </w:tc>
      </w:tr>
      <w:tr w:rsidR="00262F41" w:rsidRPr="008F47D6" w:rsidTr="008F47D6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拟清除时间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年</w:t>
            </w:r>
            <w:r w:rsidRPr="008F47D6">
              <w:rPr>
                <w:rFonts w:ascii="Times New Roman" w:hAnsi="Times New Roman"/>
                <w:szCs w:val="21"/>
              </w:rPr>
              <w:t xml:space="preserve">    </w:t>
            </w:r>
            <w:r w:rsidRPr="008F47D6">
              <w:rPr>
                <w:rFonts w:ascii="Times New Roman" w:hAnsi="Times New Roman" w:hint="eastAsia"/>
                <w:szCs w:val="21"/>
              </w:rPr>
              <w:t>月</w:t>
            </w:r>
            <w:r w:rsidRPr="008F47D6">
              <w:rPr>
                <w:rFonts w:ascii="Times New Roman" w:hAnsi="Times New Roman"/>
                <w:szCs w:val="21"/>
              </w:rPr>
              <w:t xml:space="preserve">     </w:t>
            </w:r>
            <w:r w:rsidRPr="008F47D6">
              <w:rPr>
                <w:rFonts w:ascii="Times New Roman" w:hAnsi="Times New Roman" w:hint="eastAsia"/>
                <w:szCs w:val="21"/>
              </w:rPr>
              <w:t>日</w:t>
            </w:r>
            <w:r w:rsidRPr="008F47D6">
              <w:rPr>
                <w:rFonts w:ascii="Times New Roman" w:hAnsi="Times New Roman"/>
                <w:szCs w:val="21"/>
              </w:rPr>
              <w:t xml:space="preserve">     </w:t>
            </w:r>
            <w:r w:rsidRPr="008F47D6">
              <w:rPr>
                <w:rFonts w:ascii="Times New Roman" w:hAnsi="Times New Roman" w:hint="eastAsia"/>
                <w:szCs w:val="21"/>
              </w:rPr>
              <w:t>时</w:t>
            </w:r>
          </w:p>
        </w:tc>
      </w:tr>
      <w:tr w:rsidR="00262F41" w:rsidRPr="008F47D6" w:rsidTr="008F47D6">
        <w:trPr>
          <w:trHeight w:val="284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拟发布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/>
                <w:szCs w:val="21"/>
              </w:rPr>
              <w:t>LED</w:t>
            </w:r>
            <w:r w:rsidRPr="008F47D6">
              <w:rPr>
                <w:rFonts w:ascii="Times New Roman" w:hAnsi="Times New Roman" w:hint="eastAsia"/>
                <w:szCs w:val="21"/>
              </w:rPr>
              <w:t>电子显示屏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图书馆正门侧前方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（党委宣传部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A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视频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 w:rsidRPr="008F4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图片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 w:rsidRPr="008F4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451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水房东侧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（党委宣传部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B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视频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 w:rsidRPr="008F47D6">
              <w:rPr>
                <w:rFonts w:ascii="Times New Roman" w:hAnsi="Times New Roman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图片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 w:rsidRPr="008F47D6">
              <w:rPr>
                <w:rFonts w:ascii="Times New Roman" w:hAnsi="Times New Roman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446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学生食堂正门前方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（招生就业处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C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159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教学楼内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（教务处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D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157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第五学生公寓门前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（学生处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E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157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第二学训楼内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（电信学院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F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70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化工学训大楼内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（生环学院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>代码</w:t>
            </w:r>
            <w:r w:rsidRPr="008F47D6">
              <w:rPr>
                <w:rFonts w:ascii="Times New Roman" w:hAnsi="Times New Roman" w:hint="eastAsia"/>
                <w:szCs w:val="21"/>
              </w:rPr>
              <w:t>G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文字</w:t>
            </w:r>
            <w:r w:rsidRPr="008F47D6">
              <w:rPr>
                <w:rFonts w:ascii="Times New Roman" w:hAnsi="Times New Roman" w:hint="eastAsia"/>
                <w:sz w:val="28"/>
                <w:szCs w:val="28"/>
              </w:rPr>
              <w:t>□</w:t>
            </w:r>
          </w:p>
        </w:tc>
      </w:tr>
      <w:tr w:rsidR="00262F41" w:rsidRPr="008F47D6" w:rsidTr="008F47D6">
        <w:trPr>
          <w:trHeight w:val="25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信息内容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（可另附）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ind w:firstLineChars="50" w:firstLine="105"/>
              <w:rPr>
                <w:rFonts w:ascii="Times New Roman" w:hAnsi="Times New Roman"/>
                <w:szCs w:val="21"/>
              </w:rPr>
            </w:pPr>
          </w:p>
          <w:p w:rsidR="00262F41" w:rsidRPr="008F47D6" w:rsidRDefault="00262F41" w:rsidP="0014337F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262F41" w:rsidRPr="008F47D6" w:rsidTr="008F47D6">
        <w:trPr>
          <w:trHeight w:val="50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申请单位经办人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14337F">
            <w:pPr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手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机：</w:t>
            </w:r>
          </w:p>
        </w:tc>
      </w:tr>
      <w:tr w:rsidR="00262F41" w:rsidRPr="008F47D6" w:rsidTr="008F47D6">
        <w:trPr>
          <w:trHeight w:val="91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申请单位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负责人意见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wordWrap w:val="0"/>
              <w:ind w:right="420"/>
              <w:jc w:val="right"/>
              <w:rPr>
                <w:rFonts w:ascii="Times New Roman" w:hAnsi="Times New Roman" w:hint="eastAsia"/>
                <w:szCs w:val="21"/>
              </w:rPr>
            </w:pPr>
          </w:p>
          <w:p w:rsidR="00262F41" w:rsidRPr="008F47D6" w:rsidRDefault="00262F41" w:rsidP="008F47D6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签字</w:t>
            </w:r>
            <w:r w:rsidRPr="008F47D6">
              <w:rPr>
                <w:rFonts w:ascii="Times New Roman" w:hAnsi="Times New Roman"/>
                <w:szCs w:val="21"/>
              </w:rPr>
              <w:t xml:space="preserve">        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（盖章）</w:t>
            </w:r>
          </w:p>
          <w:p w:rsidR="00262F41" w:rsidRPr="008F47D6" w:rsidRDefault="00262F41" w:rsidP="008F47D6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年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月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262F41" w:rsidRPr="008F47D6" w:rsidTr="008F47D6">
        <w:trPr>
          <w:trHeight w:val="92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具体管理部门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审批意见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8F47D6">
            <w:pPr>
              <w:wordWrap w:val="0"/>
              <w:ind w:right="420"/>
              <w:jc w:val="right"/>
              <w:rPr>
                <w:rFonts w:ascii="Times New Roman" w:hAnsi="Times New Roman" w:hint="eastAsia"/>
                <w:szCs w:val="21"/>
              </w:rPr>
            </w:pPr>
          </w:p>
          <w:p w:rsidR="00262F41" w:rsidRPr="008F47D6" w:rsidRDefault="00262F41" w:rsidP="008F47D6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签字</w:t>
            </w:r>
            <w:r w:rsidRPr="008F47D6">
              <w:rPr>
                <w:rFonts w:ascii="Times New Roman" w:hAnsi="Times New Roman"/>
                <w:szCs w:val="21"/>
              </w:rPr>
              <w:t xml:space="preserve">       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F47D6">
              <w:rPr>
                <w:rFonts w:ascii="Times New Roman" w:hAnsi="Times New Roman"/>
                <w:szCs w:val="21"/>
              </w:rPr>
              <w:t xml:space="preserve"> 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8F47D6">
              <w:rPr>
                <w:rFonts w:ascii="Times New Roman" w:hAnsi="Times New Roman" w:hint="eastAsia"/>
                <w:szCs w:val="21"/>
              </w:rPr>
              <w:t>（盖章）</w:t>
            </w:r>
          </w:p>
          <w:p w:rsidR="00262F41" w:rsidRPr="008F47D6" w:rsidRDefault="00262F41" w:rsidP="008F47D6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年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月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262F41" w:rsidRPr="008F47D6" w:rsidTr="008F47D6">
        <w:trPr>
          <w:trHeight w:val="131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党委宣传部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审批意见</w:t>
            </w:r>
          </w:p>
          <w:p w:rsidR="00262F41" w:rsidRPr="008F47D6" w:rsidRDefault="00262F41" w:rsidP="008F47D6">
            <w:pPr>
              <w:jc w:val="center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（详见说明</w:t>
            </w:r>
            <w:r w:rsidRPr="008F47D6">
              <w:rPr>
                <w:rFonts w:ascii="Times New Roman" w:hAnsi="Times New Roman" w:hint="eastAsia"/>
                <w:szCs w:val="21"/>
              </w:rPr>
              <w:t>5</w:t>
            </w:r>
            <w:r w:rsidRPr="008F47D6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1" w:rsidRPr="008F47D6" w:rsidRDefault="00262F41" w:rsidP="0014337F">
            <w:pPr>
              <w:rPr>
                <w:rFonts w:ascii="Times New Roman" w:hAnsi="Times New Roman" w:hint="eastAsia"/>
                <w:szCs w:val="21"/>
              </w:rPr>
            </w:pPr>
          </w:p>
          <w:p w:rsidR="00262F41" w:rsidRPr="008F47D6" w:rsidRDefault="00262F41" w:rsidP="0014337F">
            <w:pPr>
              <w:rPr>
                <w:rFonts w:ascii="Times New Roman" w:hAnsi="Times New Roman" w:hint="eastAsia"/>
                <w:szCs w:val="21"/>
              </w:rPr>
            </w:pPr>
          </w:p>
          <w:p w:rsidR="00262F41" w:rsidRPr="008F47D6" w:rsidRDefault="00262F41" w:rsidP="008F47D6">
            <w:pPr>
              <w:ind w:right="432"/>
              <w:jc w:val="right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签字</w:t>
            </w:r>
            <w:r w:rsidRPr="008F47D6">
              <w:rPr>
                <w:rFonts w:ascii="Times New Roman" w:hAnsi="Times New Roman"/>
                <w:szCs w:val="21"/>
              </w:rPr>
              <w:t xml:space="preserve">        </w:t>
            </w:r>
            <w:r w:rsidRPr="008F47D6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（盖章）</w:t>
            </w:r>
          </w:p>
          <w:p w:rsidR="00262F41" w:rsidRPr="008F47D6" w:rsidRDefault="00262F41" w:rsidP="008F47D6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 w:rsidRPr="008F47D6">
              <w:rPr>
                <w:rFonts w:ascii="Times New Roman" w:hAnsi="Times New Roman" w:hint="eastAsia"/>
                <w:szCs w:val="21"/>
              </w:rPr>
              <w:t>年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月</w:t>
            </w:r>
            <w:r w:rsidRPr="008F47D6">
              <w:rPr>
                <w:rFonts w:ascii="Times New Roman" w:hAnsi="Times New Roman"/>
                <w:szCs w:val="21"/>
              </w:rPr>
              <w:t xml:space="preserve">   </w:t>
            </w:r>
            <w:r w:rsidRPr="008F47D6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262F41" w:rsidRDefault="00262F41" w:rsidP="00262F41">
      <w:pPr>
        <w:ind w:leftChars="-257" w:left="420" w:rightChars="-244" w:right="-512" w:hangingChars="400" w:hanging="9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说明：1.相应管理部门负责信息的审核、发布与管理，可根据信息重要、缓急程度，酌情调整发布顺序、时长。信息内容应言简意赅，语句通顺，措辞严谨。</w:t>
      </w:r>
    </w:p>
    <w:p w:rsidR="00262F41" w:rsidRDefault="00262F41" w:rsidP="00262F41">
      <w:pPr>
        <w:ind w:leftChars="-257" w:left="-540" w:rightChars="-244" w:right="-512" w:firstLineChars="300" w:firstLine="7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2.申请单位应提前一个工作日以上提交申请表纸质版及电子版。</w:t>
      </w:r>
    </w:p>
    <w:p w:rsidR="00262F41" w:rsidRDefault="00262F41" w:rsidP="00262F41">
      <w:pPr>
        <w:ind w:leftChars="85" w:left="418" w:rightChars="-244" w:right="-512" w:hangingChars="100" w:hanging="2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3.编号示例说明：A-2014-05001(A为相应电子屏代码；2014为年份；05为月份；001为当月顺序号)。</w:t>
      </w:r>
    </w:p>
    <w:p w:rsidR="00262F41" w:rsidRDefault="00262F41" w:rsidP="00262F41">
      <w:pPr>
        <w:ind w:leftChars="-257" w:left="-540" w:rightChars="-244" w:right="-512" w:firstLineChars="300" w:firstLine="7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4.视频格式640*480以上MP4或AVI文件，图片2000*3000像素以上JPEG文件。</w:t>
      </w:r>
    </w:p>
    <w:p w:rsidR="00262F41" w:rsidRPr="00EE496C" w:rsidRDefault="00262F41" w:rsidP="00EE496C">
      <w:pPr>
        <w:ind w:leftChars="85" w:left="418" w:rightChars="-244" w:right="-512" w:hangingChars="100" w:hanging="2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凡涉及党和国家重大路线方针政策、敏感新闻事件、学校重要决策部署及学校形象宣传等信息，须由申请单位报党委宣传部审批备案，经批准后方可报相应管理部门进行发布。其他信息</w:t>
      </w:r>
      <w:r>
        <w:rPr>
          <w:rFonts w:ascii="宋体" w:hAnsi="宋体" w:hint="eastAsia"/>
          <w:sz w:val="24"/>
        </w:rPr>
        <w:t>只需报相应管理部门审批备案即可。</w:t>
      </w:r>
    </w:p>
    <w:sectPr w:rsidR="00262F41" w:rsidRPr="00EE496C" w:rsidSect="00262F41">
      <w:footerReference w:type="even" r:id="rId6"/>
      <w:footerReference w:type="default" r:id="rId7"/>
      <w:pgSz w:w="11906" w:h="16838"/>
      <w:pgMar w:top="1134" w:right="1559" w:bottom="1134" w:left="1559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D6" w:rsidRDefault="008F47D6" w:rsidP="005A2134">
      <w:r>
        <w:separator/>
      </w:r>
    </w:p>
  </w:endnote>
  <w:endnote w:type="continuationSeparator" w:id="0">
    <w:p w:rsidR="008F47D6" w:rsidRDefault="008F47D6" w:rsidP="005A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B" w:rsidRDefault="00846DFB" w:rsidP="00523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DFB" w:rsidRDefault="00846D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B" w:rsidRDefault="00846DFB" w:rsidP="00523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6B7">
      <w:rPr>
        <w:rStyle w:val="a7"/>
        <w:noProof/>
      </w:rPr>
      <w:t>1</w:t>
    </w:r>
    <w:r>
      <w:rPr>
        <w:rStyle w:val="a7"/>
      </w:rPr>
      <w:fldChar w:fldCharType="end"/>
    </w:r>
  </w:p>
  <w:p w:rsidR="00846DFB" w:rsidRDefault="00846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D6" w:rsidRDefault="008F47D6" w:rsidP="005A2134">
      <w:r>
        <w:separator/>
      </w:r>
    </w:p>
  </w:footnote>
  <w:footnote w:type="continuationSeparator" w:id="0">
    <w:p w:rsidR="008F47D6" w:rsidRDefault="008F47D6" w:rsidP="005A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91D04"/>
    <w:rsid w:val="00140282"/>
    <w:rsid w:val="0014337F"/>
    <w:rsid w:val="001B4095"/>
    <w:rsid w:val="002137A1"/>
    <w:rsid w:val="00262F41"/>
    <w:rsid w:val="00293025"/>
    <w:rsid w:val="002F22D2"/>
    <w:rsid w:val="002F66D4"/>
    <w:rsid w:val="00303450"/>
    <w:rsid w:val="003124CB"/>
    <w:rsid w:val="00334B10"/>
    <w:rsid w:val="00392746"/>
    <w:rsid w:val="0041011E"/>
    <w:rsid w:val="004536B7"/>
    <w:rsid w:val="005234AE"/>
    <w:rsid w:val="005A2134"/>
    <w:rsid w:val="005C2192"/>
    <w:rsid w:val="006005C7"/>
    <w:rsid w:val="00645166"/>
    <w:rsid w:val="00846DFB"/>
    <w:rsid w:val="0087033D"/>
    <w:rsid w:val="008F47D6"/>
    <w:rsid w:val="00922598"/>
    <w:rsid w:val="00960CCE"/>
    <w:rsid w:val="00996BC4"/>
    <w:rsid w:val="00A966CE"/>
    <w:rsid w:val="00AC1F43"/>
    <w:rsid w:val="00AC4A1F"/>
    <w:rsid w:val="00B237FB"/>
    <w:rsid w:val="00B27299"/>
    <w:rsid w:val="00BB14E2"/>
    <w:rsid w:val="00BC424D"/>
    <w:rsid w:val="00D91FEA"/>
    <w:rsid w:val="00EB15DF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page number"/>
    <w:basedOn w:val="a0"/>
    <w:rsid w:val="00392746"/>
  </w:style>
  <w:style w:type="table" w:styleId="a8">
    <w:name w:val="Table Grid"/>
    <w:basedOn w:val="a1"/>
    <w:rsid w:val="00262F4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天津职业大学LED电子显示屏管理暂行规定</dc:title>
  <dc:creator>dell</dc:creator>
  <cp:lastModifiedBy>张健</cp:lastModifiedBy>
  <cp:revision>2</cp:revision>
  <cp:lastPrinted>2014-03-28T07:21:00Z</cp:lastPrinted>
  <dcterms:created xsi:type="dcterms:W3CDTF">2017-01-17T03:32:00Z</dcterms:created>
  <dcterms:modified xsi:type="dcterms:W3CDTF">2017-01-17T03:32:00Z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